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12502" w14:textId="77777777" w:rsidR="00D72F28" w:rsidRDefault="00D72F28" w:rsidP="001B32E5">
      <w:pPr>
        <w:pStyle w:val="Style2"/>
        <w:spacing w:after="0"/>
        <w:rPr>
          <w:sz w:val="24"/>
          <w:szCs w:val="24"/>
        </w:rPr>
      </w:pPr>
    </w:p>
    <w:p w14:paraId="35458762" w14:textId="77777777" w:rsidR="000B4872" w:rsidRPr="00613AB9" w:rsidRDefault="003D055F" w:rsidP="003D055F">
      <w:pPr>
        <w:pStyle w:val="Style9"/>
        <w:tabs>
          <w:tab w:val="right" w:leader="dot" w:pos="5721"/>
          <w:tab w:val="left" w:pos="5926"/>
          <w:tab w:val="left" w:leader="dot" w:pos="8966"/>
        </w:tabs>
        <w:spacing w:after="260"/>
        <w:jc w:val="center"/>
        <w:rPr>
          <w:rStyle w:val="CharStyle10"/>
          <w:rFonts w:ascii="Times New Roman" w:hAnsi="Times New Roman" w:cs="Times New Roman"/>
          <w:b/>
          <w:bCs/>
          <w:color w:val="000000"/>
          <w:lang w:val="es-ES" w:eastAsia="en-US"/>
        </w:rPr>
      </w:pPr>
      <w:r w:rsidRPr="00613AB9">
        <w:rPr>
          <w:rStyle w:val="CharStyle10"/>
          <w:rFonts w:ascii="Times New Roman" w:hAnsi="Times New Roman" w:cs="Times New Roman"/>
          <w:b/>
          <w:bCs/>
          <w:color w:val="000000"/>
          <w:lang w:val="es-ES" w:eastAsia="en-US"/>
        </w:rPr>
        <w:t>DECLARACIÓN JURADA</w:t>
      </w:r>
    </w:p>
    <w:p w14:paraId="47678348" w14:textId="77777777" w:rsidR="003D055F" w:rsidRPr="00613AB9" w:rsidRDefault="003D055F" w:rsidP="001B32E5">
      <w:pPr>
        <w:pStyle w:val="Style9"/>
        <w:tabs>
          <w:tab w:val="right" w:leader="dot" w:pos="5721"/>
          <w:tab w:val="left" w:pos="5926"/>
          <w:tab w:val="left" w:leader="dot" w:pos="8966"/>
        </w:tabs>
        <w:spacing w:after="260"/>
        <w:rPr>
          <w:rStyle w:val="CharStyle10"/>
          <w:rFonts w:ascii="Times New Roman" w:hAnsi="Times New Roman" w:cs="Times New Roman"/>
          <w:color w:val="000000"/>
          <w:lang w:val="es-ES" w:eastAsia="en-US"/>
        </w:rPr>
      </w:pPr>
    </w:p>
    <w:p w14:paraId="69244256" w14:textId="77777777" w:rsidR="00D72F28" w:rsidRPr="00613AB9" w:rsidRDefault="00D72F28" w:rsidP="00831D47">
      <w:pPr>
        <w:pStyle w:val="Style9"/>
        <w:tabs>
          <w:tab w:val="right" w:leader="dot" w:pos="5721"/>
          <w:tab w:val="left" w:pos="5926"/>
          <w:tab w:val="left" w:leader="dot" w:pos="8966"/>
        </w:tabs>
        <w:spacing w:after="260"/>
        <w:jc w:val="both"/>
        <w:rPr>
          <w:rFonts w:ascii="Times New Roman" w:hAnsi="Times New Roman" w:cs="Times New Roman"/>
        </w:rPr>
      </w:pPr>
      <w:r w:rsidRPr="00613AB9">
        <w:rPr>
          <w:rStyle w:val="CharStyle10"/>
          <w:rFonts w:ascii="Times New Roman" w:hAnsi="Times New Roman" w:cs="Times New Roman"/>
          <w:color w:val="000000"/>
          <w:lang w:val="es-ES" w:eastAsia="en-US"/>
        </w:rPr>
        <w:t xml:space="preserve">D. </w:t>
      </w:r>
      <w:r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>/Dña,</w:t>
      </w:r>
      <w:r w:rsidRPr="00613AB9">
        <w:rPr>
          <w:rStyle w:val="CharStyle10"/>
          <w:rFonts w:ascii="Times New Roman" w:hAnsi="Times New Roman" w:cs="Times New Roman"/>
          <w:color w:val="000000"/>
          <w:lang w:val="es-ES" w:eastAsia="en-US"/>
        </w:rPr>
        <w:tab/>
      </w:r>
      <w:r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>con</w:t>
      </w:r>
      <w:r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ab/>
        <w:t>NIF</w:t>
      </w:r>
      <w:r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ab/>
      </w:r>
    </w:p>
    <w:p w14:paraId="2F11CDA3" w14:textId="77777777" w:rsidR="00D72F28" w:rsidRPr="00613AB9" w:rsidRDefault="00D72F28" w:rsidP="00831D47">
      <w:pPr>
        <w:pStyle w:val="Style9"/>
        <w:tabs>
          <w:tab w:val="left" w:leader="dot" w:pos="8966"/>
        </w:tabs>
        <w:spacing w:after="260"/>
        <w:jc w:val="both"/>
        <w:rPr>
          <w:rFonts w:ascii="Times New Roman" w:hAnsi="Times New Roman" w:cs="Times New Roman"/>
        </w:rPr>
      </w:pPr>
      <w:r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 xml:space="preserve">en representación del grupo teatral: </w:t>
      </w:r>
      <w:r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ab/>
      </w:r>
    </w:p>
    <w:p w14:paraId="590AAB5F" w14:textId="77777777" w:rsidR="00D72F28" w:rsidRPr="00613AB9" w:rsidRDefault="00253277" w:rsidP="00831D47">
      <w:pPr>
        <w:pStyle w:val="Style9"/>
        <w:spacing w:after="420"/>
        <w:jc w:val="both"/>
        <w:rPr>
          <w:rFonts w:ascii="Times New Roman" w:hAnsi="Times New Roman" w:cs="Times New Roman"/>
        </w:rPr>
      </w:pPr>
      <w:r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>declaro bajo</w:t>
      </w:r>
      <w:r w:rsidR="00D72F28"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 xml:space="preserve"> juramento:</w:t>
      </w:r>
    </w:p>
    <w:p w14:paraId="095D4E75" w14:textId="77777777" w:rsidR="00D72F28" w:rsidRPr="00613AB9" w:rsidRDefault="00D72F28" w:rsidP="00831D47">
      <w:pPr>
        <w:pStyle w:val="Style9"/>
        <w:tabs>
          <w:tab w:val="right" w:leader="dot" w:pos="8471"/>
          <w:tab w:val="left" w:pos="8676"/>
        </w:tabs>
        <w:spacing w:after="0"/>
        <w:jc w:val="both"/>
        <w:rPr>
          <w:rFonts w:ascii="Times New Roman" w:hAnsi="Times New Roman" w:cs="Times New Roman"/>
        </w:rPr>
      </w:pPr>
      <w:r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 xml:space="preserve">Que el grupo teatral </w:t>
      </w:r>
      <w:r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ab/>
        <w:t xml:space="preserve"> al</w:t>
      </w:r>
      <w:r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ab/>
        <w:t>que</w:t>
      </w:r>
    </w:p>
    <w:p w14:paraId="5B97840B" w14:textId="77777777" w:rsidR="003013F9" w:rsidRPr="00613AB9" w:rsidRDefault="00D72F28" w:rsidP="00831D47">
      <w:pPr>
        <w:pStyle w:val="Style9"/>
        <w:spacing w:after="120"/>
        <w:ind w:left="580" w:firstLine="0"/>
        <w:jc w:val="both"/>
        <w:rPr>
          <w:rStyle w:val="CharStyle10"/>
          <w:rFonts w:ascii="Times New Roman" w:hAnsi="Times New Roman" w:cs="Times New Roman"/>
          <w:color w:val="000000"/>
          <w:lang w:eastAsia="es-ES_tradnl"/>
        </w:rPr>
      </w:pPr>
      <w:r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 xml:space="preserve">represento, </w:t>
      </w:r>
      <w:r w:rsidR="003013F9"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>NO</w:t>
      </w:r>
      <w:r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 xml:space="preserve"> tiene ánimo de lucro. </w:t>
      </w:r>
    </w:p>
    <w:p w14:paraId="5EB173E9" w14:textId="19F67724" w:rsidR="00D72F28" w:rsidRDefault="00D72F28" w:rsidP="00613AB9">
      <w:pPr>
        <w:pStyle w:val="Style9"/>
        <w:spacing w:before="240" w:after="120"/>
        <w:ind w:left="580" w:firstLine="0"/>
        <w:jc w:val="both"/>
        <w:rPr>
          <w:rStyle w:val="CharStyle10"/>
          <w:rFonts w:ascii="Times New Roman" w:hAnsi="Times New Roman" w:cs="Times New Roman"/>
          <w:color w:val="000000"/>
          <w:lang w:eastAsia="es-ES_tradnl"/>
        </w:rPr>
      </w:pPr>
      <w:r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 xml:space="preserve">Y para que conste y a los efectos de su presentación ante </w:t>
      </w:r>
      <w:r w:rsidR="003013F9"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>el</w:t>
      </w:r>
      <w:r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 xml:space="preserve"> Excm</w:t>
      </w:r>
      <w:r w:rsidR="003013F9"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>o</w:t>
      </w:r>
      <w:r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 xml:space="preserve">. </w:t>
      </w:r>
      <w:r w:rsidR="003013F9"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>Ayuntamiento de Albacete para el</w:t>
      </w:r>
      <w:r w:rsidR="00EA4AAB">
        <w:rPr>
          <w:rStyle w:val="CharStyle10"/>
          <w:rFonts w:ascii="Times New Roman" w:hAnsi="Times New Roman" w:cs="Times New Roman"/>
          <w:color w:val="000000"/>
          <w:lang w:eastAsia="es-ES_tradnl"/>
        </w:rPr>
        <w:t xml:space="preserve"> </w:t>
      </w:r>
      <w:r w:rsidR="003013F9"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>I</w:t>
      </w:r>
      <w:r w:rsidR="008C4D82">
        <w:rPr>
          <w:rStyle w:val="CharStyle10"/>
          <w:rFonts w:ascii="Times New Roman" w:hAnsi="Times New Roman" w:cs="Times New Roman"/>
          <w:color w:val="000000"/>
          <w:lang w:eastAsia="es-ES_tradnl"/>
        </w:rPr>
        <w:t>I</w:t>
      </w:r>
      <w:r w:rsidR="003013F9"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 xml:space="preserve"> </w:t>
      </w:r>
      <w:r w:rsidR="003D055F"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 xml:space="preserve">CERTAMEN </w:t>
      </w:r>
      <w:r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>DE TEATRO A</w:t>
      </w:r>
      <w:r w:rsidR="003013F9"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>MATEUR</w:t>
      </w:r>
      <w:r w:rsidRPr="00613AB9">
        <w:rPr>
          <w:rStyle w:val="CharStyle10"/>
          <w:rFonts w:ascii="Times New Roman" w:hAnsi="Times New Roman" w:cs="Times New Roman"/>
          <w:color w:val="000000"/>
          <w:lang w:eastAsia="es-ES_tradnl"/>
        </w:rPr>
        <w:t>, firmo la presente declaración.</w:t>
      </w:r>
    </w:p>
    <w:p w14:paraId="58B88A49" w14:textId="77777777" w:rsidR="000E2C1A" w:rsidRDefault="000E2C1A" w:rsidP="00613AB9">
      <w:pPr>
        <w:pStyle w:val="Style9"/>
        <w:spacing w:before="240" w:after="120"/>
        <w:ind w:left="580" w:firstLine="0"/>
        <w:jc w:val="both"/>
        <w:rPr>
          <w:rStyle w:val="CharStyle10"/>
          <w:rFonts w:ascii="Times New Roman" w:hAnsi="Times New Roman" w:cs="Times New Roman"/>
          <w:color w:val="000000"/>
          <w:lang w:eastAsia="es-ES_tradnl"/>
        </w:rPr>
      </w:pPr>
    </w:p>
    <w:p w14:paraId="3A9DE7CA" w14:textId="77777777" w:rsidR="000E2C1A" w:rsidRDefault="000E2C1A" w:rsidP="00613AB9">
      <w:pPr>
        <w:pStyle w:val="Style9"/>
        <w:spacing w:before="240" w:after="120"/>
        <w:ind w:left="580" w:firstLine="0"/>
        <w:jc w:val="both"/>
        <w:rPr>
          <w:rStyle w:val="CharStyle10"/>
          <w:rFonts w:ascii="Times New Roman" w:hAnsi="Times New Roman" w:cs="Times New Roman"/>
          <w:color w:val="000000"/>
          <w:lang w:eastAsia="es-ES_tradnl"/>
        </w:rPr>
      </w:pPr>
    </w:p>
    <w:p w14:paraId="56D1FEFB" w14:textId="77777777" w:rsidR="000E2C1A" w:rsidRDefault="000E2C1A" w:rsidP="00613AB9">
      <w:pPr>
        <w:pStyle w:val="Style9"/>
        <w:spacing w:before="240" w:after="120"/>
        <w:ind w:left="580" w:firstLine="0"/>
        <w:jc w:val="both"/>
        <w:rPr>
          <w:rStyle w:val="CharStyle10"/>
          <w:rFonts w:ascii="Times New Roman" w:hAnsi="Times New Roman" w:cs="Times New Roman"/>
          <w:color w:val="000000"/>
          <w:lang w:eastAsia="es-ES_tradnl"/>
        </w:rPr>
      </w:pPr>
    </w:p>
    <w:p w14:paraId="512FD1C7" w14:textId="77777777" w:rsidR="000E2C1A" w:rsidRDefault="000E2C1A" w:rsidP="00613AB9">
      <w:pPr>
        <w:pStyle w:val="Style9"/>
        <w:spacing w:before="240" w:after="120"/>
        <w:ind w:left="580" w:firstLine="0"/>
        <w:jc w:val="both"/>
        <w:rPr>
          <w:rStyle w:val="CharStyle10"/>
          <w:rFonts w:ascii="Times New Roman" w:hAnsi="Times New Roman" w:cs="Times New Roman"/>
          <w:color w:val="000000"/>
          <w:lang w:eastAsia="es-ES_tradnl"/>
        </w:rPr>
      </w:pPr>
    </w:p>
    <w:p w14:paraId="328F9D08" w14:textId="77777777" w:rsidR="000E2C1A" w:rsidRDefault="000E2C1A" w:rsidP="00613AB9">
      <w:pPr>
        <w:pStyle w:val="Style9"/>
        <w:spacing w:before="240" w:after="120"/>
        <w:ind w:left="580" w:firstLine="0"/>
        <w:jc w:val="both"/>
        <w:rPr>
          <w:rStyle w:val="CharStyle10"/>
          <w:rFonts w:ascii="Times New Roman" w:hAnsi="Times New Roman" w:cs="Times New Roman"/>
          <w:color w:val="000000"/>
          <w:lang w:eastAsia="es-ES_tradnl"/>
        </w:rPr>
      </w:pPr>
    </w:p>
    <w:p w14:paraId="4A87F84C" w14:textId="77777777" w:rsidR="000E2C1A" w:rsidRDefault="000E2C1A" w:rsidP="00613AB9">
      <w:pPr>
        <w:pStyle w:val="Style9"/>
        <w:spacing w:before="240" w:after="120"/>
        <w:ind w:left="580" w:firstLine="0"/>
        <w:jc w:val="both"/>
        <w:rPr>
          <w:rStyle w:val="CharStyle10"/>
          <w:rFonts w:ascii="Times New Roman" w:hAnsi="Times New Roman" w:cs="Times New Roman"/>
          <w:color w:val="000000"/>
          <w:lang w:eastAsia="es-ES_tradnl"/>
        </w:rPr>
      </w:pPr>
    </w:p>
    <w:p w14:paraId="5D4D64E2" w14:textId="77777777" w:rsidR="000E2C1A" w:rsidRDefault="000E2C1A" w:rsidP="00613AB9">
      <w:pPr>
        <w:pStyle w:val="Style9"/>
        <w:spacing w:before="240" w:after="120"/>
        <w:ind w:left="580" w:firstLine="0"/>
        <w:jc w:val="both"/>
        <w:rPr>
          <w:rStyle w:val="CharStyle10"/>
          <w:rFonts w:ascii="Times New Roman" w:hAnsi="Times New Roman" w:cs="Times New Roman"/>
          <w:color w:val="000000"/>
          <w:lang w:eastAsia="es-ES_tradnl"/>
        </w:rPr>
      </w:pPr>
    </w:p>
    <w:p w14:paraId="7D2413CE" w14:textId="77777777" w:rsidR="000E2C1A" w:rsidRDefault="000E2C1A" w:rsidP="00613AB9">
      <w:pPr>
        <w:pStyle w:val="Style9"/>
        <w:spacing w:before="240" w:after="120"/>
        <w:ind w:left="580" w:firstLine="0"/>
        <w:jc w:val="both"/>
        <w:rPr>
          <w:rStyle w:val="CharStyle10"/>
          <w:rFonts w:ascii="Times New Roman" w:hAnsi="Times New Roman" w:cs="Times New Roman"/>
          <w:color w:val="000000"/>
          <w:lang w:eastAsia="es-ES_tradnl"/>
        </w:rPr>
      </w:pPr>
    </w:p>
    <w:p w14:paraId="6C18C0A4" w14:textId="77777777" w:rsidR="000E2C1A" w:rsidRDefault="000E2C1A" w:rsidP="00613AB9">
      <w:pPr>
        <w:pStyle w:val="Style9"/>
        <w:spacing w:before="240" w:after="120"/>
        <w:ind w:left="580" w:firstLine="0"/>
        <w:jc w:val="both"/>
        <w:rPr>
          <w:rStyle w:val="CharStyle10"/>
          <w:rFonts w:ascii="Times New Roman" w:hAnsi="Times New Roman" w:cs="Times New Roman"/>
          <w:color w:val="000000"/>
          <w:lang w:eastAsia="es-ES_tradnl"/>
        </w:rPr>
      </w:pPr>
    </w:p>
    <w:p w14:paraId="0CA348B2" w14:textId="77777777" w:rsidR="000E2C1A" w:rsidRDefault="000E2C1A" w:rsidP="000E2C1A">
      <w:pPr>
        <w:pStyle w:val="Default"/>
      </w:pPr>
    </w:p>
    <w:p w14:paraId="6F28848A" w14:textId="77777777" w:rsidR="000E2C1A" w:rsidRDefault="000E2C1A" w:rsidP="000E2C1A">
      <w:pPr>
        <w:pStyle w:val="Style9"/>
        <w:spacing w:before="240" w:after="120"/>
        <w:ind w:left="580" w:firstLine="0"/>
        <w:jc w:val="both"/>
        <w:rPr>
          <w:b/>
          <w:bCs/>
          <w:sz w:val="16"/>
          <w:szCs w:val="16"/>
        </w:rPr>
      </w:pPr>
    </w:p>
    <w:p w14:paraId="0071A4F6" w14:textId="77777777" w:rsidR="000E2C1A" w:rsidRDefault="000E2C1A" w:rsidP="000E2C1A">
      <w:pPr>
        <w:pStyle w:val="Style9"/>
        <w:spacing w:before="240" w:after="120"/>
        <w:ind w:left="580" w:firstLine="0"/>
        <w:jc w:val="both"/>
        <w:rPr>
          <w:b/>
          <w:bCs/>
          <w:sz w:val="16"/>
          <w:szCs w:val="16"/>
        </w:rPr>
      </w:pPr>
    </w:p>
    <w:p w14:paraId="22D22A8A" w14:textId="77777777" w:rsidR="000E2C1A" w:rsidRDefault="000E2C1A" w:rsidP="000E2C1A">
      <w:pPr>
        <w:pStyle w:val="Style9"/>
        <w:spacing w:before="240" w:after="120"/>
        <w:ind w:left="580" w:firstLine="0"/>
        <w:jc w:val="both"/>
        <w:rPr>
          <w:b/>
          <w:bCs/>
          <w:sz w:val="16"/>
          <w:szCs w:val="16"/>
        </w:rPr>
      </w:pPr>
    </w:p>
    <w:p w14:paraId="73B6BA4F" w14:textId="77777777" w:rsidR="000E2C1A" w:rsidRDefault="000E2C1A" w:rsidP="000E2C1A">
      <w:pPr>
        <w:pStyle w:val="Style9"/>
        <w:spacing w:before="240" w:after="120"/>
        <w:ind w:left="580" w:firstLine="0"/>
        <w:jc w:val="both"/>
        <w:rPr>
          <w:b/>
          <w:bCs/>
          <w:sz w:val="16"/>
          <w:szCs w:val="16"/>
        </w:rPr>
      </w:pPr>
    </w:p>
    <w:p w14:paraId="44166DA9" w14:textId="77777777" w:rsidR="000E2C1A" w:rsidRDefault="000E2C1A" w:rsidP="000E2C1A">
      <w:pPr>
        <w:pStyle w:val="Style9"/>
        <w:spacing w:before="240" w:after="120"/>
        <w:ind w:left="580" w:firstLine="0"/>
        <w:jc w:val="both"/>
        <w:rPr>
          <w:b/>
          <w:bCs/>
          <w:sz w:val="16"/>
          <w:szCs w:val="16"/>
        </w:rPr>
      </w:pPr>
    </w:p>
    <w:p w14:paraId="2B79BF7E" w14:textId="77777777" w:rsidR="000E2C1A" w:rsidRDefault="000E2C1A" w:rsidP="000E2C1A">
      <w:pPr>
        <w:pStyle w:val="Style9"/>
        <w:spacing w:before="240" w:after="120"/>
        <w:ind w:left="580" w:firstLine="0"/>
        <w:jc w:val="both"/>
        <w:rPr>
          <w:b/>
          <w:bCs/>
          <w:sz w:val="16"/>
          <w:szCs w:val="16"/>
        </w:rPr>
      </w:pPr>
    </w:p>
    <w:p w14:paraId="78B4091B" w14:textId="77777777" w:rsidR="000E2C1A" w:rsidRPr="00613AB9" w:rsidRDefault="000E2C1A" w:rsidP="000E2C1A">
      <w:pPr>
        <w:pStyle w:val="Style9"/>
        <w:spacing w:before="240" w:after="120"/>
        <w:ind w:left="580" w:firstLine="0"/>
        <w:jc w:val="both"/>
        <w:rPr>
          <w:rFonts w:ascii="Times New Roman" w:hAnsi="Times New Roman" w:cs="Times New Roman"/>
        </w:rPr>
      </w:pPr>
      <w:r>
        <w:rPr>
          <w:b/>
          <w:bCs/>
          <w:sz w:val="16"/>
          <w:szCs w:val="16"/>
        </w:rPr>
        <w:t xml:space="preserve">INFORMACIÓN BÁSICA SOBRE PROTECCIÓN DE DATOS. - </w:t>
      </w:r>
      <w:r>
        <w:rPr>
          <w:sz w:val="16"/>
          <w:szCs w:val="16"/>
        </w:rPr>
        <w:t xml:space="preserve">Le informamos que el responsable de los datos es el Ayuntamiento de Albacete siendo la base legal del tratamiento el ejercicio de competencias atribuidas al municipio por la Ley 7/1985 De Bases de Régimen Local. Asimismo, podrán tener conocimiento de su información aquellas entidades que necesiten tener acceso a la misma para que podamos prestarle nuestros servicios. Conservaremos sus datos durante nuestra relación y mientras nos obliguen las leyes aplicables. En cualquier momento puede dirigirse a nosotros para saber qué información tenemos sobre usted, rectificarla si fuese incorrecta y eliminarla una vez finalizada nuestra relación. También tiene derecho a solicitar el traspaso de su información a otra entidad (portabilidad). Para solicitar alguno de estos derechos, deberá realizar una solicitud escrita a nuestra dirección, junto con una fotocopia de su DNI: AYUNTAMIENTO DE ALBACETE, Plaza de la Catedral s/n, CP 02071, Albacete (Albacete), correo electrónico del Delegado de Protección de Datos: </w:t>
      </w:r>
      <w:r>
        <w:rPr>
          <w:color w:val="0000FF"/>
          <w:sz w:val="16"/>
          <w:szCs w:val="16"/>
        </w:rPr>
        <w:t>protecciondedatos@ayto-albacete.es</w:t>
      </w:r>
      <w:r>
        <w:rPr>
          <w:sz w:val="16"/>
          <w:szCs w:val="16"/>
        </w:rPr>
        <w:t>. En caso de que entienda que sus derechos han sido desatendidos, puede formular una reclamación en la Agencia Española de Protección de Datos (www.aepd.es).</w:t>
      </w:r>
    </w:p>
    <w:sectPr w:rsidR="000E2C1A" w:rsidRPr="00613AB9" w:rsidSect="004E542E">
      <w:pgSz w:w="11909" w:h="16834"/>
      <w:pgMar w:top="1384" w:right="1064" w:bottom="284" w:left="1167" w:header="956" w:footer="25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8009E" w14:textId="77777777" w:rsidR="004E542E" w:rsidRDefault="004E542E" w:rsidP="00217015">
      <w:r>
        <w:separator/>
      </w:r>
    </w:p>
  </w:endnote>
  <w:endnote w:type="continuationSeparator" w:id="0">
    <w:p w14:paraId="23AA9D58" w14:textId="77777777" w:rsidR="004E542E" w:rsidRDefault="004E542E" w:rsidP="00217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CC899" w14:textId="77777777" w:rsidR="004E542E" w:rsidRDefault="004E542E" w:rsidP="00217015">
      <w:r>
        <w:separator/>
      </w:r>
    </w:p>
  </w:footnote>
  <w:footnote w:type="continuationSeparator" w:id="0">
    <w:p w14:paraId="7DC76EDC" w14:textId="77777777" w:rsidR="004E542E" w:rsidRDefault="004E542E" w:rsidP="002170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ACF"/>
    <w:rsid w:val="00053746"/>
    <w:rsid w:val="000671A2"/>
    <w:rsid w:val="000B4872"/>
    <w:rsid w:val="000E2C1A"/>
    <w:rsid w:val="00101A0A"/>
    <w:rsid w:val="001B32E5"/>
    <w:rsid w:val="00217015"/>
    <w:rsid w:val="00253277"/>
    <w:rsid w:val="003013F9"/>
    <w:rsid w:val="003A2B0A"/>
    <w:rsid w:val="003D055F"/>
    <w:rsid w:val="003D1A30"/>
    <w:rsid w:val="00405AB7"/>
    <w:rsid w:val="004E542E"/>
    <w:rsid w:val="00613AB9"/>
    <w:rsid w:val="007F6956"/>
    <w:rsid w:val="00831D47"/>
    <w:rsid w:val="008C4D82"/>
    <w:rsid w:val="00920F71"/>
    <w:rsid w:val="00A20582"/>
    <w:rsid w:val="00B62A74"/>
    <w:rsid w:val="00BA7DCE"/>
    <w:rsid w:val="00C17ACF"/>
    <w:rsid w:val="00D72F28"/>
    <w:rsid w:val="00DB7D87"/>
    <w:rsid w:val="00E46430"/>
    <w:rsid w:val="00E63012"/>
    <w:rsid w:val="00EA4AAB"/>
    <w:rsid w:val="00EA76B2"/>
    <w:rsid w:val="00F8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815327"/>
  <w14:defaultImageDpi w14:val="0"/>
  <w15:docId w15:val="{786FFEC8-DEF5-4960-977E-B22FF424C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color w:val="000000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harStyle3">
    <w:name w:val="Char Style 3"/>
    <w:basedOn w:val="Fuentedeprrafopredeter"/>
    <w:link w:val="Style2"/>
    <w:uiPriority w:val="99"/>
    <w:locked/>
    <w:rPr>
      <w:rFonts w:cs="Times New Roman"/>
      <w:sz w:val="22"/>
      <w:szCs w:val="22"/>
      <w:u w:val="none"/>
    </w:rPr>
  </w:style>
  <w:style w:type="character" w:customStyle="1" w:styleId="CharStyle6">
    <w:name w:val="Char Style 6"/>
    <w:basedOn w:val="Fuentedeprrafopredeter"/>
    <w:link w:val="Style5"/>
    <w:uiPriority w:val="99"/>
    <w:locked/>
    <w:rPr>
      <w:rFonts w:ascii="Arial" w:hAnsi="Arial" w:cs="Arial"/>
      <w:b/>
      <w:bCs/>
      <w:sz w:val="10"/>
      <w:szCs w:val="10"/>
      <w:u w:val="single"/>
    </w:rPr>
  </w:style>
  <w:style w:type="character" w:customStyle="1" w:styleId="CharStyle10">
    <w:name w:val="Char Style 10"/>
    <w:basedOn w:val="Fuentedeprrafopredeter"/>
    <w:link w:val="Style9"/>
    <w:uiPriority w:val="99"/>
    <w:locked/>
    <w:rPr>
      <w:rFonts w:ascii="Arial" w:hAnsi="Arial" w:cs="Arial"/>
      <w:u w:val="none"/>
    </w:rPr>
  </w:style>
  <w:style w:type="character" w:customStyle="1" w:styleId="CharStyle12">
    <w:name w:val="Char Style 12"/>
    <w:basedOn w:val="Fuentedeprrafopredeter"/>
    <w:link w:val="Style11"/>
    <w:uiPriority w:val="99"/>
    <w:locked/>
    <w:rPr>
      <w:rFonts w:ascii="Arial" w:hAnsi="Arial" w:cs="Arial"/>
      <w:sz w:val="18"/>
      <w:szCs w:val="18"/>
      <w:u w:val="none"/>
    </w:rPr>
  </w:style>
  <w:style w:type="character" w:customStyle="1" w:styleId="CharStyle14">
    <w:name w:val="Char Style 14"/>
    <w:basedOn w:val="Fuentedeprrafopredeter"/>
    <w:link w:val="Style13"/>
    <w:uiPriority w:val="99"/>
    <w:locked/>
    <w:rPr>
      <w:rFonts w:cs="Times New Roman"/>
      <w:b/>
      <w:bCs/>
      <w:sz w:val="19"/>
      <w:szCs w:val="19"/>
      <w:u w:val="none"/>
    </w:rPr>
  </w:style>
  <w:style w:type="character" w:customStyle="1" w:styleId="CharStyle17">
    <w:name w:val="Char Style 17"/>
    <w:basedOn w:val="Fuentedeprrafopredeter"/>
    <w:link w:val="Style16"/>
    <w:uiPriority w:val="99"/>
    <w:locked/>
    <w:rPr>
      <w:rFonts w:ascii="Arial" w:hAnsi="Arial" w:cs="Arial"/>
      <w:sz w:val="15"/>
      <w:szCs w:val="15"/>
      <w:u w:val="none"/>
    </w:rPr>
  </w:style>
  <w:style w:type="character" w:customStyle="1" w:styleId="CharStyle19">
    <w:name w:val="Char Style 19"/>
    <w:basedOn w:val="Fuentedeprrafopredeter"/>
    <w:link w:val="Style18"/>
    <w:uiPriority w:val="99"/>
    <w:locked/>
    <w:rPr>
      <w:rFonts w:cs="Times New Roman"/>
      <w:b/>
      <w:bCs/>
      <w:sz w:val="26"/>
      <w:szCs w:val="26"/>
      <w:u w:val="none"/>
    </w:rPr>
  </w:style>
  <w:style w:type="character" w:customStyle="1" w:styleId="CharStyle23">
    <w:name w:val="Char Style 23"/>
    <w:basedOn w:val="Fuentedeprrafopredeter"/>
    <w:link w:val="Style22"/>
    <w:uiPriority w:val="99"/>
    <w:locked/>
    <w:rPr>
      <w:rFonts w:cs="Times New Roman"/>
      <w:b/>
      <w:bCs/>
      <w:sz w:val="20"/>
      <w:szCs w:val="20"/>
      <w:u w:val="none"/>
    </w:rPr>
  </w:style>
  <w:style w:type="character" w:customStyle="1" w:styleId="CharStyle25">
    <w:name w:val="Char Style 25"/>
    <w:basedOn w:val="Fuentedeprrafopredeter"/>
    <w:link w:val="Style24"/>
    <w:uiPriority w:val="99"/>
    <w:locked/>
    <w:rPr>
      <w:rFonts w:cs="Times New Roman"/>
      <w:sz w:val="20"/>
      <w:szCs w:val="20"/>
      <w:u w:val="none"/>
    </w:rPr>
  </w:style>
  <w:style w:type="paragraph" w:customStyle="1" w:styleId="Style2">
    <w:name w:val="Style 2"/>
    <w:basedOn w:val="Normal"/>
    <w:link w:val="CharStyle3"/>
    <w:uiPriority w:val="99"/>
    <w:pPr>
      <w:spacing w:after="100"/>
    </w:pPr>
    <w:rPr>
      <w:color w:val="auto"/>
      <w:sz w:val="22"/>
      <w:szCs w:val="22"/>
      <w:lang w:eastAsia="es-ES"/>
    </w:rPr>
  </w:style>
  <w:style w:type="paragraph" w:customStyle="1" w:styleId="Style5">
    <w:name w:val="Style 5"/>
    <w:basedOn w:val="Normal"/>
    <w:link w:val="CharStyle6"/>
    <w:uiPriority w:val="99"/>
    <w:pPr>
      <w:spacing w:after="100" w:line="286" w:lineRule="auto"/>
      <w:jc w:val="center"/>
    </w:pPr>
    <w:rPr>
      <w:rFonts w:ascii="Arial" w:hAnsi="Arial" w:cs="Arial"/>
      <w:b/>
      <w:bCs/>
      <w:color w:val="auto"/>
      <w:sz w:val="10"/>
      <w:szCs w:val="10"/>
      <w:u w:val="single"/>
      <w:lang w:eastAsia="es-ES"/>
    </w:rPr>
  </w:style>
  <w:style w:type="paragraph" w:customStyle="1" w:styleId="Style9">
    <w:name w:val="Style 9"/>
    <w:basedOn w:val="Normal"/>
    <w:link w:val="CharStyle10"/>
    <w:uiPriority w:val="99"/>
    <w:pPr>
      <w:spacing w:after="190"/>
      <w:ind w:firstLine="580"/>
    </w:pPr>
    <w:rPr>
      <w:rFonts w:ascii="Arial" w:hAnsi="Arial" w:cs="Arial"/>
      <w:color w:val="auto"/>
      <w:lang w:eastAsia="es-ES"/>
    </w:rPr>
  </w:style>
  <w:style w:type="paragraph" w:customStyle="1" w:styleId="Style11">
    <w:name w:val="Style 11"/>
    <w:basedOn w:val="Normal"/>
    <w:link w:val="CharStyle12"/>
    <w:uiPriority w:val="99"/>
    <w:pPr>
      <w:spacing w:after="540"/>
      <w:jc w:val="center"/>
    </w:pPr>
    <w:rPr>
      <w:rFonts w:ascii="Arial" w:hAnsi="Arial" w:cs="Arial"/>
      <w:color w:val="auto"/>
      <w:sz w:val="18"/>
      <w:szCs w:val="18"/>
      <w:lang w:eastAsia="es-ES"/>
    </w:rPr>
  </w:style>
  <w:style w:type="paragraph" w:customStyle="1" w:styleId="Style13">
    <w:name w:val="Style 13"/>
    <w:basedOn w:val="Normal"/>
    <w:link w:val="CharStyle14"/>
    <w:uiPriority w:val="99"/>
    <w:pPr>
      <w:spacing w:after="100"/>
      <w:ind w:left="2200"/>
    </w:pPr>
    <w:rPr>
      <w:b/>
      <w:bCs/>
      <w:color w:val="auto"/>
      <w:sz w:val="19"/>
      <w:szCs w:val="19"/>
      <w:lang w:eastAsia="es-ES"/>
    </w:rPr>
  </w:style>
  <w:style w:type="paragraph" w:customStyle="1" w:styleId="Style16">
    <w:name w:val="Style 16"/>
    <w:basedOn w:val="Normal"/>
    <w:link w:val="CharStyle17"/>
    <w:uiPriority w:val="99"/>
    <w:pPr>
      <w:spacing w:after="160" w:line="283" w:lineRule="auto"/>
      <w:jc w:val="center"/>
    </w:pPr>
    <w:rPr>
      <w:rFonts w:ascii="Arial" w:hAnsi="Arial" w:cs="Arial"/>
      <w:color w:val="auto"/>
      <w:sz w:val="15"/>
      <w:szCs w:val="15"/>
      <w:lang w:eastAsia="es-ES"/>
    </w:rPr>
  </w:style>
  <w:style w:type="paragraph" w:customStyle="1" w:styleId="Style18">
    <w:name w:val="Style 18"/>
    <w:basedOn w:val="Normal"/>
    <w:link w:val="CharStyle19"/>
    <w:uiPriority w:val="99"/>
    <w:pPr>
      <w:outlineLvl w:val="0"/>
    </w:pPr>
    <w:rPr>
      <w:b/>
      <w:bCs/>
      <w:color w:val="auto"/>
      <w:sz w:val="26"/>
      <w:szCs w:val="26"/>
      <w:lang w:eastAsia="es-ES"/>
    </w:rPr>
  </w:style>
  <w:style w:type="paragraph" w:customStyle="1" w:styleId="Style22">
    <w:name w:val="Style 22"/>
    <w:basedOn w:val="Normal"/>
    <w:link w:val="CharStyle23"/>
    <w:uiPriority w:val="99"/>
    <w:rPr>
      <w:b/>
      <w:bCs/>
      <w:color w:val="auto"/>
      <w:sz w:val="20"/>
      <w:szCs w:val="20"/>
      <w:lang w:eastAsia="es-ES"/>
    </w:rPr>
  </w:style>
  <w:style w:type="paragraph" w:customStyle="1" w:styleId="Style24">
    <w:name w:val="Style 24"/>
    <w:basedOn w:val="Normal"/>
    <w:link w:val="CharStyle25"/>
    <w:uiPriority w:val="99"/>
    <w:rPr>
      <w:color w:val="auto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21701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217015"/>
    <w:rPr>
      <w:rFonts w:cs="Times New Roman"/>
      <w:color w:val="000000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21701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17015"/>
    <w:rPr>
      <w:rFonts w:cs="Times New Roman"/>
      <w:color w:val="000000"/>
      <w:lang w:val="es-ES_tradnl" w:eastAsia="es-ES_tradnl"/>
    </w:rPr>
  </w:style>
  <w:style w:type="character" w:styleId="Hipervnculo">
    <w:name w:val="Hyperlink"/>
    <w:basedOn w:val="Fuentedeprrafopredeter"/>
    <w:uiPriority w:val="99"/>
    <w:unhideWhenUsed/>
    <w:rsid w:val="00BA7DCE"/>
    <w:rPr>
      <w:rFonts w:cs="Times New Roman"/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A7DCE"/>
    <w:rPr>
      <w:rFonts w:cs="Times New Roman"/>
      <w:color w:val="605E5C"/>
      <w:shd w:val="clear" w:color="auto" w:fill="E1DFDD"/>
    </w:rPr>
  </w:style>
  <w:style w:type="paragraph" w:customStyle="1" w:styleId="Default">
    <w:name w:val="Default"/>
    <w:rsid w:val="000E2C1A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paragraph" w:styleId="Sinespaciado">
    <w:name w:val="No Spacing"/>
    <w:uiPriority w:val="1"/>
    <w:qFormat/>
    <w:rsid w:val="00EA76B2"/>
    <w:pPr>
      <w:widowControl w:val="0"/>
    </w:pPr>
    <w:rPr>
      <w:color w:val="000000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Tornero Perez</dc:creator>
  <cp:keywords/>
  <dc:description/>
  <cp:lastModifiedBy>Antonio Majano Soto</cp:lastModifiedBy>
  <cp:revision>3</cp:revision>
  <dcterms:created xsi:type="dcterms:W3CDTF">2025-02-13T12:24:00Z</dcterms:created>
  <dcterms:modified xsi:type="dcterms:W3CDTF">2025-02-14T11:57:00Z</dcterms:modified>
</cp:coreProperties>
</file>